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A6DE" w14:textId="03BBEF94" w:rsidR="00C00AD3" w:rsidRPr="00A57573" w:rsidRDefault="00C00AD3" w:rsidP="00C00AD3">
      <w:pPr>
        <w:rPr>
          <w:rFonts w:ascii="Times New Roman" w:hAnsi="Times New Roman" w:cs="Times New Roman"/>
          <w:b/>
          <w:bCs/>
          <w:u w:val="single"/>
        </w:rPr>
      </w:pPr>
      <w:r w:rsidRPr="00A57573">
        <w:rPr>
          <w:rFonts w:ascii="Times New Roman" w:hAnsi="Times New Roman" w:cs="Times New Roman"/>
          <w:b/>
          <w:bCs/>
          <w:u w:val="single"/>
        </w:rPr>
        <w:t>ICANN Public Comment (Interested Lawyers)</w:t>
      </w:r>
    </w:p>
    <w:p w14:paraId="4E7DA8F9" w14:textId="77777777" w:rsidR="007174A1" w:rsidRDefault="007174A1" w:rsidP="00C00AD3">
      <w:pPr>
        <w:rPr>
          <w:rFonts w:ascii="Times New Roman" w:hAnsi="Times New Roman" w:cs="Times New Roman"/>
          <w:b/>
          <w:bCs/>
        </w:rPr>
      </w:pPr>
    </w:p>
    <w:p w14:paraId="4F0615F1" w14:textId="42D3B2C3" w:rsidR="00C00AD3" w:rsidRPr="00A57573" w:rsidRDefault="00C00AD3" w:rsidP="00C00AD3">
      <w:pPr>
        <w:rPr>
          <w:rFonts w:ascii="Times New Roman" w:hAnsi="Times New Roman" w:cs="Times New Roman"/>
          <w:b/>
          <w:bCs/>
        </w:rPr>
      </w:pPr>
      <w:r w:rsidRPr="00A57573">
        <w:rPr>
          <w:rFonts w:ascii="Times New Roman" w:hAnsi="Times New Roman" w:cs="Times New Roman"/>
          <w:b/>
          <w:bCs/>
        </w:rPr>
        <w:t>[Summary]</w:t>
      </w:r>
    </w:p>
    <w:p w14:paraId="3784B0AB" w14:textId="77777777" w:rsidR="00C00AD3" w:rsidRPr="00A57573" w:rsidRDefault="00C00AD3" w:rsidP="00121624">
      <w:pPr>
        <w:ind w:firstLine="840"/>
        <w:rPr>
          <w:rFonts w:ascii="Times New Roman" w:hAnsi="Times New Roman" w:cs="Times New Roman"/>
        </w:rPr>
      </w:pPr>
      <w:bookmarkStart w:id="0" w:name="_Hlk139466518"/>
      <w:r w:rsidRPr="00A57573">
        <w:rPr>
          <w:rFonts w:ascii="Times New Roman" w:hAnsi="Times New Roman" w:cs="Times New Roman"/>
        </w:rPr>
        <w:t>We welcome the revision of the RAA and RA to define DNS Abuse and to specify the measures to be taken by registrars and registries in the event of DNS Abuse. We hope that registrars and registries will comply with the revised RAA and RA in the future.</w:t>
      </w:r>
    </w:p>
    <w:p w14:paraId="787A5C18" w14:textId="1243A35F" w:rsidR="00C00AD3" w:rsidRPr="00A57573" w:rsidRDefault="00C00AD3" w:rsidP="00A57573">
      <w:pPr>
        <w:ind w:firstLine="840"/>
        <w:rPr>
          <w:rFonts w:ascii="Times New Roman" w:hAnsi="Times New Roman" w:cs="Times New Roman"/>
        </w:rPr>
      </w:pPr>
      <w:r w:rsidRPr="00A57573">
        <w:rPr>
          <w:rFonts w:ascii="Times New Roman" w:hAnsi="Times New Roman" w:cs="Times New Roman"/>
        </w:rPr>
        <w:t xml:space="preserve">Although the definition of DNS abuse in this revision is limited to security-related matters, it is essential to consider expanding the scope of </w:t>
      </w:r>
      <w:r w:rsidR="00855EC0">
        <w:rPr>
          <w:rFonts w:ascii="Times New Roman" w:hAnsi="Times New Roman" w:cs="Times New Roman"/>
        </w:rPr>
        <w:t>this definition</w:t>
      </w:r>
      <w:r w:rsidRPr="00A57573">
        <w:rPr>
          <w:rFonts w:ascii="Times New Roman" w:hAnsi="Times New Roman" w:cs="Times New Roman"/>
        </w:rPr>
        <w:t xml:space="preserve"> in order to restore the reliability of information circulating on the Internet. This revision should be positioned as the first step toward that end, and it is necessary and important that the ICANN community discuss </w:t>
      </w:r>
      <w:r w:rsidR="00121624" w:rsidRPr="00A57573">
        <w:rPr>
          <w:rFonts w:ascii="Times New Roman" w:hAnsi="Times New Roman" w:cs="Times New Roman"/>
        </w:rPr>
        <w:t xml:space="preserve">how to treat </w:t>
      </w:r>
      <w:r w:rsidRPr="00A57573">
        <w:rPr>
          <w:rFonts w:ascii="Times New Roman" w:hAnsi="Times New Roman" w:cs="Times New Roman"/>
        </w:rPr>
        <w:t xml:space="preserve">the abuse of domains that spread infringing content, domains of fraudulent websites, domains that sell illegal products, </w:t>
      </w:r>
      <w:r w:rsidR="00855EC0">
        <w:rPr>
          <w:rFonts w:ascii="Times New Roman" w:hAnsi="Times New Roman" w:cs="Times New Roman" w:hint="eastAsia"/>
        </w:rPr>
        <w:t>e</w:t>
      </w:r>
      <w:r w:rsidR="00855EC0">
        <w:rPr>
          <w:rFonts w:ascii="Times New Roman" w:hAnsi="Times New Roman" w:cs="Times New Roman"/>
        </w:rPr>
        <w:t>tc</w:t>
      </w:r>
      <w:r w:rsidRPr="00A57573">
        <w:rPr>
          <w:rFonts w:ascii="Times New Roman" w:hAnsi="Times New Roman" w:cs="Times New Roman"/>
        </w:rPr>
        <w:t>.</w:t>
      </w:r>
    </w:p>
    <w:p w14:paraId="092C0BF8" w14:textId="77777777" w:rsidR="00C00AD3" w:rsidRPr="00A57573" w:rsidRDefault="00C00AD3" w:rsidP="00121624">
      <w:pPr>
        <w:ind w:firstLine="840"/>
        <w:rPr>
          <w:rFonts w:ascii="Times New Roman" w:hAnsi="Times New Roman" w:cs="Times New Roman"/>
        </w:rPr>
      </w:pPr>
      <w:r w:rsidRPr="00A57573">
        <w:rPr>
          <w:rFonts w:ascii="Times New Roman" w:hAnsi="Times New Roman" w:cs="Times New Roman"/>
        </w:rPr>
        <w:t>Internet piracy, which makes large numbers of dead copies of manga available for free on the Internet, is pernicious, and its damage is estimated to exceed 500 billion yen per year (in 2022) in Japan alone.</w:t>
      </w:r>
    </w:p>
    <w:p w14:paraId="79D3D752" w14:textId="1587336E" w:rsidR="00C00AD3" w:rsidRPr="00A57573" w:rsidRDefault="00C00AD3" w:rsidP="00855EC0">
      <w:pPr>
        <w:pStyle w:val="ac"/>
      </w:pPr>
      <w:r w:rsidRPr="00A57573">
        <w:t xml:space="preserve">In particular, recent pirate sites use multiple domains or change domains frequently, accelerating domain abuse. We are concerned about the situation in which domains, a valuable Internet resource, can be so easily </w:t>
      </w:r>
      <w:r w:rsidR="00855EC0">
        <w:t>ab</w:t>
      </w:r>
      <w:r w:rsidRPr="00A57573">
        <w:t>used, and the role that registrars, who are required to sign an agreement with ICANN, can play in addressing this problem is very important.</w:t>
      </w:r>
    </w:p>
    <w:p w14:paraId="4EF867C3" w14:textId="5A75ED80" w:rsidR="00C00AD3" w:rsidRPr="00A57573" w:rsidRDefault="00C00AD3" w:rsidP="00A57573">
      <w:pPr>
        <w:ind w:firstLine="840"/>
        <w:rPr>
          <w:rFonts w:ascii="Times New Roman" w:hAnsi="Times New Roman" w:cs="Times New Roman"/>
        </w:rPr>
      </w:pPr>
      <w:r w:rsidRPr="00A57573">
        <w:rPr>
          <w:rFonts w:ascii="Times New Roman" w:hAnsi="Times New Roman" w:cs="Times New Roman"/>
        </w:rPr>
        <w:t>Although it is sometimes difficult to determine the existence of content-related infringement, the pirate sites we are concerned about are dead copying and mass distribution of other people's works without the right holders' permission, or similar acts, and the infringement is very obvious at first glance. There is no room for a defense such as fair use.</w:t>
      </w:r>
    </w:p>
    <w:p w14:paraId="2AB19129" w14:textId="569AA108" w:rsidR="00C00AD3" w:rsidRPr="00A57573" w:rsidRDefault="00C00AD3" w:rsidP="00A57573">
      <w:pPr>
        <w:ind w:firstLine="840"/>
        <w:rPr>
          <w:rFonts w:ascii="Times New Roman" w:hAnsi="Times New Roman" w:cs="Times New Roman"/>
        </w:rPr>
      </w:pPr>
      <w:r w:rsidRPr="00A57573">
        <w:rPr>
          <w:rFonts w:ascii="Times New Roman" w:hAnsi="Times New Roman" w:cs="Times New Roman"/>
        </w:rPr>
        <w:t>We strongly hope that the registry/registrar will continue to discuss adding Internet piracy to the list of cases requiring countermeasures. In addition, ICANN should discuss the introduction of a system to ensure identity verification to prevent the same actors from repeating illegal activities.</w:t>
      </w:r>
    </w:p>
    <w:bookmarkEnd w:id="0"/>
    <w:p w14:paraId="791AAC41" w14:textId="77777777" w:rsidR="00C00AD3" w:rsidRPr="00A57573" w:rsidRDefault="00C00AD3" w:rsidP="00C00AD3">
      <w:pPr>
        <w:rPr>
          <w:rFonts w:ascii="Times New Roman" w:hAnsi="Times New Roman" w:cs="Times New Roman"/>
        </w:rPr>
      </w:pPr>
    </w:p>
    <w:p w14:paraId="0F4F3C11" w14:textId="65604024" w:rsidR="00C00AD3" w:rsidRPr="00A57573" w:rsidRDefault="00C00AD3" w:rsidP="00A57573">
      <w:pPr>
        <w:pStyle w:val="1"/>
      </w:pPr>
      <w:r w:rsidRPr="00A57573">
        <w:t>Public Comment</w:t>
      </w:r>
    </w:p>
    <w:p w14:paraId="6DC014CA" w14:textId="6D7FB048" w:rsidR="00C00AD3" w:rsidRPr="00A57573" w:rsidRDefault="00C00AD3" w:rsidP="00A57573">
      <w:pPr>
        <w:rPr>
          <w:rFonts w:ascii="Times New Roman" w:hAnsi="Times New Roman" w:cs="Times New Roman"/>
        </w:rPr>
      </w:pPr>
      <w:r w:rsidRPr="00A57573">
        <w:rPr>
          <w:rFonts w:ascii="Times New Roman" w:hAnsi="Times New Roman" w:cs="Times New Roman"/>
        </w:rPr>
        <w:t>1. We are a group of Japanese lawyers who are concerned that malicious Internet piracy of manga is causing enormous losses to rights holders while hiding their identities and profiting enormously from their activities. The specific names are listed at the end of this document.</w:t>
      </w:r>
    </w:p>
    <w:p w14:paraId="7CEA878F" w14:textId="77777777" w:rsidR="00C00AD3" w:rsidRPr="00A57573" w:rsidRDefault="00C00AD3" w:rsidP="00C00AD3">
      <w:pPr>
        <w:rPr>
          <w:rFonts w:ascii="Times New Roman" w:hAnsi="Times New Roman" w:cs="Times New Roman"/>
        </w:rPr>
      </w:pPr>
    </w:p>
    <w:p w14:paraId="4C5F74A8" w14:textId="4FE9A06D" w:rsidR="00C00AD3" w:rsidRPr="00A57573" w:rsidRDefault="00C00AD3" w:rsidP="00C00AD3">
      <w:pPr>
        <w:rPr>
          <w:rFonts w:ascii="Times New Roman" w:hAnsi="Times New Roman" w:cs="Times New Roman"/>
        </w:rPr>
      </w:pPr>
      <w:r w:rsidRPr="00A57573">
        <w:rPr>
          <w:rFonts w:ascii="Times New Roman" w:hAnsi="Times New Roman" w:cs="Times New Roman"/>
        </w:rPr>
        <w:t xml:space="preserve">2. We welcome </w:t>
      </w:r>
      <w:r w:rsidR="00A57573">
        <w:rPr>
          <w:rFonts w:ascii="Times New Roman" w:hAnsi="Times New Roman" w:cs="Times New Roman"/>
        </w:rPr>
        <w:t xml:space="preserve">and support </w:t>
      </w:r>
      <w:r w:rsidRPr="00A57573">
        <w:rPr>
          <w:rFonts w:ascii="Times New Roman" w:hAnsi="Times New Roman" w:cs="Times New Roman"/>
        </w:rPr>
        <w:t>the revision of the RAA and RA to clearly define DNS abuse and to require registries and registrars to promptly take the necessary steps to stop or disrupting registered domain names in the event of DNS abuse. This is an important first step in restoring public trust in the Internet. We hope that registrars and registries will comply with the revised RAA and RA in the future.</w:t>
      </w:r>
    </w:p>
    <w:p w14:paraId="050B26AE" w14:textId="77777777" w:rsidR="00C00AD3" w:rsidRPr="00A57573" w:rsidRDefault="00C00AD3" w:rsidP="00C00AD3">
      <w:pPr>
        <w:rPr>
          <w:rFonts w:ascii="Times New Roman" w:hAnsi="Times New Roman" w:cs="Times New Roman"/>
        </w:rPr>
      </w:pPr>
      <w:r w:rsidRPr="00A57573">
        <w:rPr>
          <w:rFonts w:ascii="Times New Roman" w:hAnsi="Times New Roman" w:cs="Times New Roman"/>
        </w:rPr>
        <w:lastRenderedPageBreak/>
        <w:t>On the other hand, the distinction made in the proposed amendment between DNS abuse and malicious conduct (RA) or Illegal Activity (RAA) could be interpreted to mean that there is no obligation to take appropriate mitigation action with respect to the latter. In order to prevent such an interpretation from causing a regression of existing practices, it is appropriate to include interpretive guidelines on this point in the RA/RAA itself, or to mention it in the Advisory issued by ICANN.</w:t>
      </w:r>
    </w:p>
    <w:p w14:paraId="17D785EE" w14:textId="77777777" w:rsidR="00C00AD3" w:rsidRPr="00A57573" w:rsidRDefault="00C00AD3" w:rsidP="00C00AD3">
      <w:pPr>
        <w:rPr>
          <w:rFonts w:ascii="Times New Roman" w:hAnsi="Times New Roman" w:cs="Times New Roman"/>
        </w:rPr>
      </w:pPr>
    </w:p>
    <w:p w14:paraId="4239AF16" w14:textId="56BEBE7E" w:rsidR="00C00AD3" w:rsidRPr="00A57573" w:rsidRDefault="00A57573" w:rsidP="00C00AD3">
      <w:pPr>
        <w:rPr>
          <w:rFonts w:ascii="Times New Roman" w:hAnsi="Times New Roman" w:cs="Times New Roman"/>
        </w:rPr>
      </w:pPr>
      <w:r>
        <w:rPr>
          <w:rFonts w:ascii="Times New Roman" w:hAnsi="Times New Roman" w:cs="Times New Roman"/>
        </w:rPr>
        <w:t xml:space="preserve">3. </w:t>
      </w:r>
      <w:r w:rsidR="00C00AD3" w:rsidRPr="00A57573">
        <w:rPr>
          <w:rFonts w:ascii="Times New Roman" w:hAnsi="Times New Roman" w:cs="Times New Roman"/>
        </w:rPr>
        <w:t>In this revision, the definition of DNS abuse is limited to security issues such as malware and phishing scams in response to SAC115</w:t>
      </w:r>
      <w:r w:rsidR="00C41FE3">
        <w:rPr>
          <w:rFonts w:ascii="Times New Roman" w:hAnsi="Times New Roman" w:cs="Times New Roman"/>
        </w:rPr>
        <w:t>.</w:t>
      </w:r>
      <w:r w:rsidR="00C00AD3" w:rsidRPr="00A57573">
        <w:rPr>
          <w:rFonts w:ascii="Times New Roman" w:hAnsi="Times New Roman" w:cs="Times New Roman"/>
        </w:rPr>
        <w:t xml:space="preserve"> </w:t>
      </w:r>
      <w:r w:rsidR="00C41FE3">
        <w:rPr>
          <w:rFonts w:ascii="Times New Roman" w:hAnsi="Times New Roman" w:cs="Times New Roman"/>
        </w:rPr>
        <w:t>SAC115</w:t>
      </w:r>
      <w:r w:rsidR="00C00AD3" w:rsidRPr="00A57573">
        <w:rPr>
          <w:rFonts w:ascii="Times New Roman" w:hAnsi="Times New Roman" w:cs="Times New Roman"/>
        </w:rPr>
        <w:t xml:space="preserve"> was </w:t>
      </w:r>
      <w:r w:rsidR="00C41FE3">
        <w:rPr>
          <w:rFonts w:ascii="Times New Roman" w:hAnsi="Times New Roman" w:cs="Times New Roman"/>
        </w:rPr>
        <w:t xml:space="preserve">prepared by </w:t>
      </w:r>
      <w:r w:rsidR="00C00AD3" w:rsidRPr="00A57573">
        <w:rPr>
          <w:rFonts w:ascii="Times New Roman" w:hAnsi="Times New Roman" w:cs="Times New Roman"/>
        </w:rPr>
        <w:t>the ICANN Security and Stability Advisory Committee (</w:t>
      </w:r>
      <w:r w:rsidR="00C41FE3">
        <w:rPr>
          <w:rFonts w:ascii="Times New Roman" w:hAnsi="Times New Roman" w:cs="Times New Roman"/>
        </w:rPr>
        <w:t>SSAC), which handles security matters, etc. Therefore, i</w:t>
      </w:r>
      <w:r w:rsidR="00C00AD3" w:rsidRPr="00A57573">
        <w:rPr>
          <w:rFonts w:ascii="Times New Roman" w:hAnsi="Times New Roman" w:cs="Times New Roman"/>
        </w:rPr>
        <w:t xml:space="preserve">t is </w:t>
      </w:r>
      <w:r w:rsidR="00C41FE3">
        <w:rPr>
          <w:rFonts w:ascii="Times New Roman" w:hAnsi="Times New Roman" w:cs="Times New Roman"/>
        </w:rPr>
        <w:t>a matter of course</w:t>
      </w:r>
      <w:r w:rsidR="00C00AD3" w:rsidRPr="00A57573">
        <w:rPr>
          <w:rFonts w:ascii="Times New Roman" w:hAnsi="Times New Roman" w:cs="Times New Roman"/>
        </w:rPr>
        <w:t xml:space="preserve"> that the SSAC</w:t>
      </w:r>
      <w:r w:rsidR="00C41FE3">
        <w:rPr>
          <w:rFonts w:ascii="Times New Roman" w:hAnsi="Times New Roman" w:cs="Times New Roman"/>
        </w:rPr>
        <w:t>’s</w:t>
      </w:r>
      <w:r w:rsidR="00C00AD3" w:rsidRPr="00A57573">
        <w:rPr>
          <w:rFonts w:ascii="Times New Roman" w:hAnsi="Times New Roman" w:cs="Times New Roman"/>
        </w:rPr>
        <w:t xml:space="preserve"> definition of DNS abuse is limited to security-related issues. </w:t>
      </w:r>
      <w:r w:rsidR="00C41FE3">
        <w:rPr>
          <w:rFonts w:ascii="Times New Roman" w:hAnsi="Times New Roman" w:cs="Times New Roman"/>
        </w:rPr>
        <w:t>However, it doesn’t necessary follow</w:t>
      </w:r>
      <w:r w:rsidR="00D47593">
        <w:rPr>
          <w:rFonts w:ascii="Times New Roman" w:hAnsi="Times New Roman" w:cs="Times New Roman"/>
        </w:rPr>
        <w:t xml:space="preserve"> that such definition is </w:t>
      </w:r>
      <w:r w:rsidR="00AF3F3C">
        <w:rPr>
          <w:rFonts w:ascii="Times New Roman" w:hAnsi="Times New Roman" w:cs="Times New Roman" w:hint="eastAsia"/>
        </w:rPr>
        <w:t>a</w:t>
      </w:r>
      <w:r w:rsidR="00AF3F3C">
        <w:rPr>
          <w:rFonts w:ascii="Times New Roman" w:hAnsi="Times New Roman" w:cs="Times New Roman"/>
        </w:rPr>
        <w:t>utomatically applied to</w:t>
      </w:r>
      <w:r w:rsidR="00C00AD3" w:rsidRPr="00A57573">
        <w:rPr>
          <w:rFonts w:ascii="Times New Roman" w:hAnsi="Times New Roman" w:cs="Times New Roman"/>
        </w:rPr>
        <w:t xml:space="preserve"> the RA and RAA</w:t>
      </w:r>
      <w:r w:rsidR="00D47593">
        <w:rPr>
          <w:rFonts w:ascii="Times New Roman" w:hAnsi="Times New Roman" w:cs="Times New Roman"/>
        </w:rPr>
        <w:t>.</w:t>
      </w:r>
      <w:r w:rsidR="00C00AD3" w:rsidRPr="00A57573">
        <w:rPr>
          <w:rFonts w:ascii="Times New Roman" w:hAnsi="Times New Roman" w:cs="Times New Roman"/>
        </w:rPr>
        <w:t xml:space="preserve"> </w:t>
      </w:r>
      <w:r w:rsidR="00AC1A3E">
        <w:rPr>
          <w:rFonts w:ascii="Times New Roman" w:hAnsi="Times New Roman" w:cs="Times New Roman"/>
        </w:rPr>
        <w:t>A</w:t>
      </w:r>
      <w:r w:rsidR="00C00AD3" w:rsidRPr="00A57573">
        <w:rPr>
          <w:rFonts w:ascii="Times New Roman" w:hAnsi="Times New Roman" w:cs="Times New Roman"/>
        </w:rPr>
        <w:t xml:space="preserve">s stated </w:t>
      </w:r>
      <w:r w:rsidR="00AC1A3E">
        <w:rPr>
          <w:rFonts w:ascii="Times New Roman" w:hAnsi="Times New Roman" w:cs="Times New Roman"/>
        </w:rPr>
        <w:t xml:space="preserve">in the RAA </w:t>
      </w:r>
      <w:r w:rsidR="00C00AD3" w:rsidRPr="00A57573">
        <w:rPr>
          <w:rFonts w:ascii="Times New Roman" w:hAnsi="Times New Roman" w:cs="Times New Roman"/>
        </w:rPr>
        <w:t>that "reports of abuse" includes "reports of Illegal Activity</w:t>
      </w:r>
      <w:r w:rsidR="00AC1A3E">
        <w:rPr>
          <w:rFonts w:ascii="Times New Roman" w:hAnsi="Times New Roman" w:cs="Times New Roman"/>
        </w:rPr>
        <w:t>,</w:t>
      </w:r>
      <w:r w:rsidR="00C00AD3" w:rsidRPr="00A57573">
        <w:rPr>
          <w:rFonts w:ascii="Times New Roman" w:hAnsi="Times New Roman" w:cs="Times New Roman"/>
        </w:rPr>
        <w:t>" Illegal Activity is a form of abuse</w:t>
      </w:r>
      <w:r w:rsidR="00AC1A3E">
        <w:rPr>
          <w:rFonts w:ascii="Times New Roman" w:hAnsi="Times New Roman" w:cs="Times New Roman"/>
        </w:rPr>
        <w:t>, and, accordingly, w</w:t>
      </w:r>
      <w:r w:rsidR="00AC1A3E" w:rsidRPr="00AC1A3E">
        <w:rPr>
          <w:rFonts w:ascii="Times New Roman" w:hAnsi="Times New Roman" w:cs="Times New Roman"/>
        </w:rPr>
        <w:t xml:space="preserve">hen a domain is abused due to Illegal Activity such as infringement of rights, fraud, </w:t>
      </w:r>
      <w:r w:rsidR="00AC1A3E">
        <w:rPr>
          <w:rFonts w:ascii="Times New Roman" w:hAnsi="Times New Roman" w:cs="Times New Roman"/>
        </w:rPr>
        <w:t xml:space="preserve">and/or </w:t>
      </w:r>
      <w:r w:rsidR="00AC1A3E" w:rsidRPr="00AC1A3E">
        <w:rPr>
          <w:rFonts w:ascii="Times New Roman" w:hAnsi="Times New Roman" w:cs="Times New Roman"/>
        </w:rPr>
        <w:t>sale of illegal goods, etc., it should not be left unattended.</w:t>
      </w:r>
      <w:r w:rsidR="00AC1A3E">
        <w:rPr>
          <w:rFonts w:ascii="Times New Roman" w:hAnsi="Times New Roman" w:cs="Times New Roman"/>
        </w:rPr>
        <w:t xml:space="preserve"> At t</w:t>
      </w:r>
      <w:r w:rsidR="00C00AD3" w:rsidRPr="00A57573">
        <w:rPr>
          <w:rFonts w:ascii="Times New Roman" w:hAnsi="Times New Roman" w:cs="Times New Roman"/>
        </w:rPr>
        <w:t xml:space="preserve">he session of ICANN77 Prep Week held on May 30, 2023 "DNS Abuse Contract Amendments Update", the speaker stated that the amendments are </w:t>
      </w:r>
      <w:r w:rsidR="00AC1A3E">
        <w:rPr>
          <w:rFonts w:ascii="Times New Roman" w:hAnsi="Times New Roman" w:cs="Times New Roman"/>
        </w:rPr>
        <w:t>the</w:t>
      </w:r>
      <w:r w:rsidR="00C00AD3" w:rsidRPr="00A57573">
        <w:rPr>
          <w:rFonts w:ascii="Times New Roman" w:hAnsi="Times New Roman" w:cs="Times New Roman"/>
        </w:rPr>
        <w:t xml:space="preserve"> first step and that it is necessary and important for the ICANN community to discuss content-related abuse in the future</w:t>
      </w:r>
      <w:r w:rsidR="00AC1A3E">
        <w:rPr>
          <w:rFonts w:ascii="Times New Roman" w:hAnsi="Times New Roman" w:cs="Times New Roman"/>
        </w:rPr>
        <w:t>, to which we agree</w:t>
      </w:r>
      <w:r w:rsidR="00C00AD3" w:rsidRPr="00A57573">
        <w:rPr>
          <w:rFonts w:ascii="Times New Roman" w:hAnsi="Times New Roman" w:cs="Times New Roman"/>
        </w:rPr>
        <w:t xml:space="preserve">. </w:t>
      </w:r>
    </w:p>
    <w:p w14:paraId="39FEBE9A" w14:textId="77777777" w:rsidR="00C00AD3" w:rsidRPr="00A57573" w:rsidRDefault="00C00AD3" w:rsidP="00C00AD3">
      <w:pPr>
        <w:rPr>
          <w:rFonts w:ascii="Times New Roman" w:hAnsi="Times New Roman" w:cs="Times New Roman"/>
        </w:rPr>
      </w:pPr>
    </w:p>
    <w:p w14:paraId="7CE2EB17" w14:textId="4E39FDC7" w:rsidR="00C00AD3" w:rsidRPr="00A57573" w:rsidRDefault="00C00AD3" w:rsidP="00C00AD3">
      <w:pPr>
        <w:rPr>
          <w:rFonts w:ascii="Times New Roman" w:hAnsi="Times New Roman" w:cs="Times New Roman"/>
        </w:rPr>
      </w:pPr>
      <w:r w:rsidRPr="00A57573">
        <w:rPr>
          <w:rFonts w:ascii="Times New Roman" w:hAnsi="Times New Roman" w:cs="Times New Roman"/>
        </w:rPr>
        <w:t xml:space="preserve">4. It is estimated that the annual damage caused by Internet piracy of comic books in Japan alone exceeds 500 billion yen (in 2022), which is extremely serious. In January 2022, the number of accesses from Japan to Japanese pirate sites reached about 400 million per month, even if limited to the top 10 sites. Although a huge pirate site that attracted 300 million hits per month has since been shut down, the number of hits still stands at about 200 million per month, and unfortunately, the number is </w:t>
      </w:r>
      <w:r w:rsidR="00AC42D5">
        <w:rPr>
          <w:rFonts w:ascii="Times New Roman" w:hAnsi="Times New Roman" w:cs="Times New Roman"/>
        </w:rPr>
        <w:t>not</w:t>
      </w:r>
      <w:r w:rsidRPr="00A57573">
        <w:rPr>
          <w:rFonts w:ascii="Times New Roman" w:hAnsi="Times New Roman" w:cs="Times New Roman"/>
        </w:rPr>
        <w:t xml:space="preserve"> dropping.</w:t>
      </w:r>
    </w:p>
    <w:p w14:paraId="2861C6B2" w14:textId="77777777" w:rsidR="00C00AD3" w:rsidRPr="00A57573" w:rsidRDefault="00C00AD3" w:rsidP="00C00AD3">
      <w:pPr>
        <w:rPr>
          <w:rFonts w:ascii="Times New Roman" w:hAnsi="Times New Roman" w:cs="Times New Roman"/>
        </w:rPr>
      </w:pPr>
    </w:p>
    <w:p w14:paraId="4A105F86" w14:textId="6C77934A" w:rsidR="00C00AD3" w:rsidRPr="00A57573" w:rsidRDefault="00C00AD3" w:rsidP="00C00AD3">
      <w:pPr>
        <w:rPr>
          <w:rFonts w:ascii="Times New Roman" w:hAnsi="Times New Roman" w:cs="Times New Roman"/>
        </w:rPr>
      </w:pPr>
      <w:r w:rsidRPr="00A57573">
        <w:rPr>
          <w:rFonts w:ascii="Times New Roman" w:hAnsi="Times New Roman" w:cs="Times New Roman"/>
        </w:rPr>
        <w:t>5. Internet piracy makes large numbers of dead copies of comic books available for free on the Internet, and the operators profit from the advertising revenue they post there</w:t>
      </w:r>
      <w:r w:rsidR="00822A2D">
        <w:rPr>
          <w:rFonts w:ascii="Times New Roman" w:hAnsi="Times New Roman" w:cs="Times New Roman"/>
        </w:rPr>
        <w:t>, etc</w:t>
      </w:r>
      <w:r w:rsidRPr="00A57573">
        <w:rPr>
          <w:rFonts w:ascii="Times New Roman" w:hAnsi="Times New Roman" w:cs="Times New Roman"/>
        </w:rPr>
        <w:t xml:space="preserve">. It is extremely malicious in that it profits by completely free-riding on the copyrighted works of others. Internet piracy is an act that destroys the market for legitimate versions </w:t>
      </w:r>
      <w:r w:rsidR="00822A2D">
        <w:rPr>
          <w:rFonts w:ascii="Times New Roman" w:hAnsi="Times New Roman" w:cs="Times New Roman"/>
        </w:rPr>
        <w:t xml:space="preserve">of copyrighted works </w:t>
      </w:r>
      <w:r w:rsidRPr="00A57573">
        <w:rPr>
          <w:rFonts w:ascii="Times New Roman" w:hAnsi="Times New Roman" w:cs="Times New Roman"/>
        </w:rPr>
        <w:t>and destroys the cycle of return of profits to the creators.</w:t>
      </w:r>
    </w:p>
    <w:p w14:paraId="712D6EBE" w14:textId="77777777" w:rsidR="00C00AD3" w:rsidRPr="00A57573" w:rsidRDefault="00C00AD3" w:rsidP="00C00AD3">
      <w:pPr>
        <w:rPr>
          <w:rFonts w:ascii="Times New Roman" w:hAnsi="Times New Roman" w:cs="Times New Roman"/>
        </w:rPr>
      </w:pPr>
    </w:p>
    <w:p w14:paraId="76FE71C5" w14:textId="29CEA6A1" w:rsidR="00C00AD3" w:rsidRPr="00A57573" w:rsidRDefault="00C00AD3" w:rsidP="00C00AD3">
      <w:pPr>
        <w:rPr>
          <w:rFonts w:ascii="Times New Roman" w:hAnsi="Times New Roman" w:cs="Times New Roman"/>
        </w:rPr>
      </w:pPr>
      <w:r w:rsidRPr="00A57573">
        <w:rPr>
          <w:rFonts w:ascii="Times New Roman" w:hAnsi="Times New Roman" w:cs="Times New Roman"/>
        </w:rPr>
        <w:t xml:space="preserve">6. It is difficult to remedy the rights holders. Since operators of Internet piracy use </w:t>
      </w:r>
      <w:r w:rsidR="00AF3F3C">
        <w:rPr>
          <w:rFonts w:ascii="Times New Roman" w:hAnsi="Times New Roman" w:cs="Times New Roman"/>
        </w:rPr>
        <w:t xml:space="preserve">so-called </w:t>
      </w:r>
      <w:r w:rsidRPr="00A57573">
        <w:rPr>
          <w:rFonts w:ascii="Times New Roman" w:hAnsi="Times New Roman" w:cs="Times New Roman"/>
        </w:rPr>
        <w:t xml:space="preserve">bulletproof servers located in different jurisdictions from right holders, it is impossible or extremely difficult for right holders to take countermeasures. Many of the bulletproof servers do not take down illegal content even if the rights holders </w:t>
      </w:r>
      <w:r w:rsidR="00AF3F3C">
        <w:rPr>
          <w:rFonts w:ascii="Times New Roman" w:hAnsi="Times New Roman" w:cs="Times New Roman"/>
        </w:rPr>
        <w:t>give a legitimate notice</w:t>
      </w:r>
      <w:r w:rsidRPr="00A57573">
        <w:rPr>
          <w:rFonts w:ascii="Times New Roman" w:hAnsi="Times New Roman" w:cs="Times New Roman"/>
        </w:rPr>
        <w:t xml:space="preserve">, and even if they do, it is easy for </w:t>
      </w:r>
      <w:r w:rsidR="00822A2D">
        <w:rPr>
          <w:rFonts w:ascii="Times New Roman" w:hAnsi="Times New Roman" w:cs="Times New Roman"/>
        </w:rPr>
        <w:t xml:space="preserve">operators of Internet piracy </w:t>
      </w:r>
      <w:r w:rsidRPr="00A57573">
        <w:rPr>
          <w:rFonts w:ascii="Times New Roman" w:hAnsi="Times New Roman" w:cs="Times New Roman"/>
        </w:rPr>
        <w:t xml:space="preserve">to hop to other bulletproof servers. Recently, this kind of hopping has become more prominent </w:t>
      </w:r>
      <w:r w:rsidRPr="00A57573">
        <w:rPr>
          <w:rFonts w:ascii="Times New Roman" w:hAnsi="Times New Roman" w:cs="Times New Roman"/>
        </w:rPr>
        <w:lastRenderedPageBreak/>
        <w:t>in domains. Operators of pirate sites may use dozens of domains to run a single pirate site, or change domains frequently to avoid prosecution by rights holders. We attorneys have had such experiences in the past.</w:t>
      </w:r>
    </w:p>
    <w:p w14:paraId="1A5F916C" w14:textId="77777777" w:rsidR="00C00AD3" w:rsidRPr="00A57573" w:rsidRDefault="00C00AD3" w:rsidP="00C00AD3">
      <w:pPr>
        <w:rPr>
          <w:rFonts w:ascii="Times New Roman" w:hAnsi="Times New Roman" w:cs="Times New Roman"/>
        </w:rPr>
      </w:pPr>
    </w:p>
    <w:p w14:paraId="5F5AA3A4" w14:textId="21483C74" w:rsidR="00C00AD3" w:rsidRPr="00A57573" w:rsidRDefault="00C00AD3" w:rsidP="00C00AD3">
      <w:pPr>
        <w:rPr>
          <w:rFonts w:ascii="Times New Roman" w:hAnsi="Times New Roman" w:cs="Times New Roman"/>
        </w:rPr>
      </w:pPr>
      <w:r w:rsidRPr="00A57573">
        <w:rPr>
          <w:rFonts w:ascii="Times New Roman" w:hAnsi="Times New Roman" w:cs="Times New Roman"/>
        </w:rPr>
        <w:t xml:space="preserve">7. It may not be appropriate to impose a uniform </w:t>
      </w:r>
      <w:r w:rsidR="00822A2D">
        <w:rPr>
          <w:rFonts w:ascii="Times New Roman" w:hAnsi="Times New Roman" w:cs="Times New Roman"/>
        </w:rPr>
        <w:t>obligation</w:t>
      </w:r>
      <w:r w:rsidRPr="00A57573">
        <w:rPr>
          <w:rFonts w:ascii="Times New Roman" w:hAnsi="Times New Roman" w:cs="Times New Roman"/>
        </w:rPr>
        <w:t xml:space="preserve"> to take appropriate mitigation action on all reports of copyright infringement, since what constitutes content-related abuse may vary by jurisdiction, region, and other factors. However, in the case of dead copying and mass distribution of other people's works without permission, the infringement is obvious at first glance, there is no room for defenses such as fair use, and the act is equally illegal in any jurisdiction or region. It is important to protect freedom of expression on the Internet, and while we do not intend to require that all copyright infringement be included, it is possible to protect freedom of expression while preventing the illegal sale of dead copies.</w:t>
      </w:r>
    </w:p>
    <w:p w14:paraId="3344A864" w14:textId="77777777" w:rsidR="00C00AD3" w:rsidRPr="00A57573" w:rsidRDefault="00C00AD3" w:rsidP="00C00AD3">
      <w:pPr>
        <w:rPr>
          <w:rFonts w:ascii="Times New Roman" w:hAnsi="Times New Roman" w:cs="Times New Roman"/>
        </w:rPr>
      </w:pPr>
    </w:p>
    <w:p w14:paraId="6BFCC7B0" w14:textId="22893A10" w:rsidR="00C00AD3" w:rsidRPr="00A57573" w:rsidRDefault="00822A2D" w:rsidP="00C00AD3">
      <w:pPr>
        <w:rPr>
          <w:rFonts w:ascii="Times New Roman" w:hAnsi="Times New Roman" w:cs="Times New Roman"/>
        </w:rPr>
      </w:pPr>
      <w:r>
        <w:rPr>
          <w:rFonts w:ascii="Times New Roman" w:hAnsi="Times New Roman" w:cs="Times New Roman"/>
        </w:rPr>
        <w:t xml:space="preserve">8. </w:t>
      </w:r>
      <w:r w:rsidR="00C00AD3" w:rsidRPr="00A57573">
        <w:rPr>
          <w:rFonts w:ascii="Times New Roman" w:hAnsi="Times New Roman" w:cs="Times New Roman"/>
        </w:rPr>
        <w:t xml:space="preserve">In order for operators of Internet piracy sites to increase the number of views of pirated sites and to receive advertising revenue, they need to conclude contracts with intermediaries or third parties such as hosting servers, registrars, advertising distributors, CDNs, etc. As for intermediaries and third parties other than registries and registrars, for example, although there is an increasing number of cooperative organizations among ad-serving companies that have agreed not to place advertisements on illegal sites, there are outsiders who are not members of such organizations. The aforementioned Bulletproof Server can also be considered an outsider among hosting providers. In many areas, the creation of outsiders is inevitable, and piracy operators take advantage of these outsiders. This makes it difficult for us to combat pirate sites. </w:t>
      </w:r>
      <w:r>
        <w:rPr>
          <w:rFonts w:ascii="Times New Roman" w:hAnsi="Times New Roman" w:cs="Times New Roman"/>
        </w:rPr>
        <w:t>By</w:t>
      </w:r>
      <w:r w:rsidR="00C00AD3" w:rsidRPr="00A57573">
        <w:rPr>
          <w:rFonts w:ascii="Times New Roman" w:hAnsi="Times New Roman" w:cs="Times New Roman"/>
        </w:rPr>
        <w:t xml:space="preserve"> contrast, only registr</w:t>
      </w:r>
      <w:r>
        <w:rPr>
          <w:rFonts w:ascii="Times New Roman" w:hAnsi="Times New Roman" w:cs="Times New Roman"/>
        </w:rPr>
        <w:t>ies</w:t>
      </w:r>
      <w:r w:rsidR="00C00AD3" w:rsidRPr="00A57573">
        <w:rPr>
          <w:rFonts w:ascii="Times New Roman" w:hAnsi="Times New Roman" w:cs="Times New Roman"/>
        </w:rPr>
        <w:t>/registrar</w:t>
      </w:r>
      <w:r>
        <w:rPr>
          <w:rFonts w:ascii="Times New Roman" w:hAnsi="Times New Roman" w:cs="Times New Roman"/>
        </w:rPr>
        <w:t>s</w:t>
      </w:r>
      <w:r w:rsidR="00C00AD3" w:rsidRPr="00A57573">
        <w:rPr>
          <w:rFonts w:ascii="Times New Roman" w:hAnsi="Times New Roman" w:cs="Times New Roman"/>
        </w:rPr>
        <w:t xml:space="preserve"> must have a contract with ICANN</w:t>
      </w:r>
      <w:r>
        <w:rPr>
          <w:rFonts w:ascii="Times New Roman" w:hAnsi="Times New Roman" w:cs="Times New Roman"/>
        </w:rPr>
        <w:t>. Therefore</w:t>
      </w:r>
      <w:r w:rsidR="00C00AD3" w:rsidRPr="00A57573">
        <w:rPr>
          <w:rFonts w:ascii="Times New Roman" w:hAnsi="Times New Roman" w:cs="Times New Roman"/>
        </w:rPr>
        <w:t xml:space="preserve">, </w:t>
      </w:r>
      <w:r>
        <w:rPr>
          <w:rFonts w:ascii="Times New Roman" w:hAnsi="Times New Roman" w:cs="Times New Roman"/>
        </w:rPr>
        <w:t xml:space="preserve">by utilizing this system appropriately, it is possible to </w:t>
      </w:r>
      <w:r w:rsidR="00C00AD3" w:rsidRPr="00A57573">
        <w:rPr>
          <w:rFonts w:ascii="Times New Roman" w:hAnsi="Times New Roman" w:cs="Times New Roman"/>
        </w:rPr>
        <w:t xml:space="preserve">exercise governance, prevent the creation of outsiders, and keep the precious Internet resource of domains healthy and free from </w:t>
      </w:r>
      <w:r>
        <w:rPr>
          <w:rFonts w:ascii="Times New Roman" w:hAnsi="Times New Roman" w:cs="Times New Roman"/>
        </w:rPr>
        <w:t>abuse</w:t>
      </w:r>
      <w:r w:rsidR="00C00AD3" w:rsidRPr="00A57573">
        <w:rPr>
          <w:rFonts w:ascii="Times New Roman" w:hAnsi="Times New Roman" w:cs="Times New Roman"/>
        </w:rPr>
        <w:t>. In particular, as noted above, pirate operators frequently engage in domain hopping across jurisdictions, and therefore the RA and RAA play a significant role in making them contractually obligated to the same terms and conditions regardless of which jurisdiction they operate in.</w:t>
      </w:r>
    </w:p>
    <w:p w14:paraId="5B859017" w14:textId="77777777" w:rsidR="00C00AD3" w:rsidRPr="00A57573" w:rsidRDefault="00C00AD3" w:rsidP="00C00AD3">
      <w:pPr>
        <w:rPr>
          <w:rFonts w:ascii="Times New Roman" w:hAnsi="Times New Roman" w:cs="Times New Roman"/>
        </w:rPr>
      </w:pPr>
    </w:p>
    <w:p w14:paraId="2DF5A496" w14:textId="0BD8ED28" w:rsidR="00C00AD3" w:rsidRPr="00A57573" w:rsidRDefault="00C00AD3" w:rsidP="00C00AD3">
      <w:pPr>
        <w:rPr>
          <w:rFonts w:ascii="Times New Roman" w:hAnsi="Times New Roman" w:cs="Times New Roman"/>
        </w:rPr>
      </w:pPr>
      <w:r w:rsidRPr="00A57573">
        <w:rPr>
          <w:rFonts w:ascii="Times New Roman" w:hAnsi="Times New Roman" w:cs="Times New Roman"/>
        </w:rPr>
        <w:t xml:space="preserve">9. In the revised RAs and RAAs, as before the revision, the registry or registrar will basically be responsible for voluntarily deciding whether or not to take any action regarding malicious conduct (RA) or Illegal Activity (RAA) that does not fall under DNS Abuse. Many registries and registrars that accept abuse are likely to be concerned about the large amount of illegal information circulating on the Internet, and they will be at a competitive disadvantage if they try to take action with more effort and expense than others. </w:t>
      </w:r>
      <w:r w:rsidR="00BA2072">
        <w:rPr>
          <w:rFonts w:ascii="Times New Roman" w:hAnsi="Times New Roman" w:cs="Times New Roman"/>
        </w:rPr>
        <w:t>I</w:t>
      </w:r>
      <w:r w:rsidRPr="00A57573">
        <w:rPr>
          <w:rFonts w:ascii="Times New Roman" w:hAnsi="Times New Roman" w:cs="Times New Roman"/>
        </w:rPr>
        <w:t xml:space="preserve">t is difficult for registries and registrars to differentiate themselves in terms of the services they provide, and they are forced to compete on price. Under such circumstances, leaving it to the discretion of the registry/registrar would lead to the irrational result that the operators </w:t>
      </w:r>
      <w:r w:rsidRPr="00A57573">
        <w:rPr>
          <w:rFonts w:ascii="Times New Roman" w:hAnsi="Times New Roman" w:cs="Times New Roman"/>
        </w:rPr>
        <w:lastRenderedPageBreak/>
        <w:t xml:space="preserve">that spend more effort and money to take voluntary measures would suffer more in terms of costs and would be placed in a disadvantageous position in terms of competition. From this perspective, it is important that all registries and registrars be held accountable for the obligations necessary to stop malicious conduct (RA) or illegal activity (RAA) through RA or RAA. </w:t>
      </w:r>
      <w:r w:rsidR="00BA2072">
        <w:rPr>
          <w:rFonts w:ascii="Times New Roman" w:hAnsi="Times New Roman" w:cs="Times New Roman"/>
        </w:rPr>
        <w:t>(</w:t>
      </w:r>
      <w:r w:rsidRPr="00A57573">
        <w:rPr>
          <w:rFonts w:ascii="Times New Roman" w:hAnsi="Times New Roman" w:cs="Times New Roman"/>
        </w:rPr>
        <w:t xml:space="preserve">In the future, registries and registrars should not only stop abuse, but also ensure that the identity of </w:t>
      </w:r>
      <w:r w:rsidR="00BA2072">
        <w:rPr>
          <w:rFonts w:ascii="Times New Roman" w:hAnsi="Times New Roman" w:cs="Times New Roman"/>
        </w:rPr>
        <w:t>registrant</w:t>
      </w:r>
      <w:r w:rsidRPr="00A57573">
        <w:rPr>
          <w:rFonts w:ascii="Times New Roman" w:hAnsi="Times New Roman" w:cs="Times New Roman"/>
        </w:rPr>
        <w:t xml:space="preserve"> is known so that abusers can be prevented from disappearing and re</w:t>
      </w:r>
      <w:r w:rsidR="00BA2072">
        <w:rPr>
          <w:rFonts w:ascii="Times New Roman" w:hAnsi="Times New Roman" w:cs="Times New Roman"/>
        </w:rPr>
        <w:t>peat abuse</w:t>
      </w:r>
      <w:r w:rsidRPr="00A57573">
        <w:rPr>
          <w:rFonts w:ascii="Times New Roman" w:hAnsi="Times New Roman" w:cs="Times New Roman"/>
        </w:rPr>
        <w:t xml:space="preserve">. Since identity verification is common to all anti-abuse measures, not just content </w:t>
      </w:r>
      <w:r w:rsidR="00BA2072">
        <w:rPr>
          <w:rFonts w:ascii="Times New Roman" w:hAnsi="Times New Roman" w:cs="Times New Roman"/>
        </w:rPr>
        <w:t xml:space="preserve">related </w:t>
      </w:r>
      <w:r w:rsidRPr="00A57573">
        <w:rPr>
          <w:rFonts w:ascii="Times New Roman" w:hAnsi="Times New Roman" w:cs="Times New Roman"/>
        </w:rPr>
        <w:t>abuse, ICANN should continue to discuss ways to improve the identity verification mechanism.)</w:t>
      </w:r>
    </w:p>
    <w:p w14:paraId="43B7ED5A" w14:textId="77777777" w:rsidR="00C00AD3" w:rsidRPr="00A57573" w:rsidRDefault="00C00AD3" w:rsidP="00C00AD3">
      <w:pPr>
        <w:rPr>
          <w:rFonts w:ascii="Times New Roman" w:hAnsi="Times New Roman" w:cs="Times New Roman"/>
        </w:rPr>
      </w:pPr>
    </w:p>
    <w:p w14:paraId="498E579B" w14:textId="1C0ED4C0" w:rsidR="004D1CCA" w:rsidRPr="00A57573" w:rsidRDefault="00C00AD3" w:rsidP="00C00AD3">
      <w:pPr>
        <w:rPr>
          <w:rFonts w:ascii="Times New Roman" w:hAnsi="Times New Roman" w:cs="Times New Roman"/>
        </w:rPr>
      </w:pPr>
      <w:r w:rsidRPr="00A57573">
        <w:rPr>
          <w:rFonts w:ascii="Times New Roman" w:hAnsi="Times New Roman" w:cs="Times New Roman"/>
        </w:rPr>
        <w:t>Name</w:t>
      </w:r>
      <w:r w:rsidR="00BA2072">
        <w:rPr>
          <w:rFonts w:ascii="Times New Roman" w:hAnsi="Times New Roman" w:cs="Times New Roman"/>
        </w:rPr>
        <w:t>s</w:t>
      </w:r>
      <w:r w:rsidRPr="00A57573">
        <w:rPr>
          <w:rFonts w:ascii="Times New Roman" w:hAnsi="Times New Roman" w:cs="Times New Roman"/>
        </w:rPr>
        <w:t xml:space="preserve"> of interested lawyers:</w:t>
      </w:r>
    </w:p>
    <w:p w14:paraId="3923259C" w14:textId="77777777" w:rsidR="00135157" w:rsidRPr="00135157" w:rsidRDefault="00135157" w:rsidP="00135157">
      <w:pPr>
        <w:ind w:leftChars="300" w:left="630"/>
        <w:rPr>
          <w:rFonts w:ascii="Times New Roman" w:hAnsi="Times New Roman" w:cs="Times New Roman"/>
        </w:rPr>
      </w:pPr>
      <w:r w:rsidRPr="00135157">
        <w:rPr>
          <w:rFonts w:ascii="Times New Roman" w:hAnsi="Times New Roman" w:cs="Times New Roman"/>
        </w:rPr>
        <w:t xml:space="preserve">Makoto Ito </w:t>
      </w:r>
    </w:p>
    <w:p w14:paraId="1466A61E" w14:textId="77777777" w:rsidR="00135157" w:rsidRPr="00135157" w:rsidRDefault="00135157" w:rsidP="00135157">
      <w:pPr>
        <w:ind w:leftChars="300" w:left="630"/>
        <w:rPr>
          <w:rFonts w:ascii="Times New Roman" w:hAnsi="Times New Roman" w:cs="Times New Roman"/>
        </w:rPr>
      </w:pPr>
      <w:r w:rsidRPr="00135157">
        <w:rPr>
          <w:rFonts w:ascii="Times New Roman" w:hAnsi="Times New Roman" w:cs="Times New Roman"/>
        </w:rPr>
        <w:t>Tetsuo Maeda</w:t>
      </w:r>
    </w:p>
    <w:p w14:paraId="40FF9B93" w14:textId="716E67B3" w:rsidR="00135157" w:rsidRPr="00135157" w:rsidRDefault="00135157" w:rsidP="00135157">
      <w:pPr>
        <w:ind w:leftChars="300" w:left="630"/>
        <w:rPr>
          <w:rFonts w:ascii="Times New Roman" w:hAnsi="Times New Roman" w:cs="Times New Roman"/>
        </w:rPr>
      </w:pPr>
      <w:proofErr w:type="spellStart"/>
      <w:r w:rsidRPr="00135157">
        <w:rPr>
          <w:rFonts w:ascii="Times New Roman" w:hAnsi="Times New Roman" w:cs="Times New Roman"/>
        </w:rPr>
        <w:t>Kens</w:t>
      </w:r>
      <w:r>
        <w:rPr>
          <w:rFonts w:ascii="Times New Roman" w:hAnsi="Times New Roman" w:cs="Times New Roman"/>
        </w:rPr>
        <w:t>a</w:t>
      </w:r>
      <w:r w:rsidRPr="00135157">
        <w:rPr>
          <w:rFonts w:ascii="Times New Roman" w:hAnsi="Times New Roman" w:cs="Times New Roman"/>
        </w:rPr>
        <w:t>k</w:t>
      </w:r>
      <w:r>
        <w:rPr>
          <w:rFonts w:ascii="Times New Roman" w:hAnsi="Times New Roman" w:cs="Times New Roman"/>
        </w:rPr>
        <w:t>u</w:t>
      </w:r>
      <w:proofErr w:type="spellEnd"/>
      <w:r w:rsidRPr="00135157">
        <w:rPr>
          <w:rFonts w:ascii="Times New Roman" w:hAnsi="Times New Roman" w:cs="Times New Roman"/>
        </w:rPr>
        <w:t xml:space="preserve"> Fukui</w:t>
      </w:r>
    </w:p>
    <w:p w14:paraId="05AF5E90" w14:textId="77777777" w:rsidR="00135157" w:rsidRPr="00135157" w:rsidRDefault="00135157" w:rsidP="00135157">
      <w:pPr>
        <w:ind w:leftChars="300" w:left="630"/>
        <w:rPr>
          <w:rFonts w:ascii="Times New Roman" w:hAnsi="Times New Roman" w:cs="Times New Roman"/>
        </w:rPr>
      </w:pPr>
      <w:r w:rsidRPr="00135157">
        <w:rPr>
          <w:rFonts w:ascii="Times New Roman" w:hAnsi="Times New Roman" w:cs="Times New Roman"/>
        </w:rPr>
        <w:t>Yuki Hirai</w:t>
      </w:r>
    </w:p>
    <w:p w14:paraId="33CB7715" w14:textId="77777777" w:rsidR="00135157" w:rsidRPr="00135157" w:rsidRDefault="00135157" w:rsidP="00135157">
      <w:pPr>
        <w:ind w:leftChars="300" w:left="630"/>
        <w:rPr>
          <w:rFonts w:ascii="Times New Roman" w:hAnsi="Times New Roman" w:cs="Times New Roman"/>
        </w:rPr>
      </w:pPr>
      <w:r w:rsidRPr="00135157">
        <w:rPr>
          <w:rFonts w:ascii="Times New Roman" w:hAnsi="Times New Roman" w:cs="Times New Roman"/>
        </w:rPr>
        <w:t>Hiroyuki Nakajima</w:t>
      </w:r>
    </w:p>
    <w:p w14:paraId="1FA42005" w14:textId="77777777" w:rsidR="00135157" w:rsidRPr="00135157" w:rsidRDefault="00135157" w:rsidP="00135157">
      <w:pPr>
        <w:ind w:leftChars="300" w:left="630"/>
        <w:rPr>
          <w:rFonts w:ascii="Times New Roman" w:hAnsi="Times New Roman" w:cs="Times New Roman"/>
        </w:rPr>
      </w:pPr>
      <w:r w:rsidRPr="00135157">
        <w:rPr>
          <w:rFonts w:ascii="Times New Roman" w:hAnsi="Times New Roman" w:cs="Times New Roman"/>
        </w:rPr>
        <w:t xml:space="preserve">Norikazu </w:t>
      </w:r>
      <w:proofErr w:type="spellStart"/>
      <w:r w:rsidRPr="00135157">
        <w:rPr>
          <w:rFonts w:ascii="Times New Roman" w:hAnsi="Times New Roman" w:cs="Times New Roman"/>
        </w:rPr>
        <w:t>Maruta</w:t>
      </w:r>
      <w:proofErr w:type="spellEnd"/>
    </w:p>
    <w:p w14:paraId="136ECE4E" w14:textId="766D2CEA" w:rsidR="00C00AD3" w:rsidRPr="00A57573" w:rsidRDefault="00135157" w:rsidP="00135157">
      <w:pPr>
        <w:ind w:leftChars="300" w:left="630"/>
        <w:rPr>
          <w:rFonts w:ascii="Times New Roman" w:hAnsi="Times New Roman" w:cs="Times New Roman"/>
        </w:rPr>
      </w:pPr>
      <w:r w:rsidRPr="00135157">
        <w:rPr>
          <w:rFonts w:ascii="Times New Roman" w:hAnsi="Times New Roman" w:cs="Times New Roman"/>
        </w:rPr>
        <w:t xml:space="preserve">Hajime </w:t>
      </w:r>
      <w:proofErr w:type="spellStart"/>
      <w:r w:rsidRPr="00135157">
        <w:rPr>
          <w:rFonts w:ascii="Times New Roman" w:hAnsi="Times New Roman" w:cs="Times New Roman"/>
        </w:rPr>
        <w:t>Idei</w:t>
      </w:r>
      <w:proofErr w:type="spellEnd"/>
    </w:p>
    <w:sectPr w:rsidR="00C00AD3" w:rsidRPr="00A57573" w:rsidSect="00450F09">
      <w:footerReference w:type="default" r:id="rId6"/>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066A5" w14:textId="77777777" w:rsidR="001009F7" w:rsidRDefault="001009F7" w:rsidP="00C00AD3">
      <w:r>
        <w:separator/>
      </w:r>
    </w:p>
  </w:endnote>
  <w:endnote w:type="continuationSeparator" w:id="0">
    <w:p w14:paraId="79A68049" w14:textId="77777777" w:rsidR="001009F7" w:rsidRDefault="001009F7" w:rsidP="00C00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124297"/>
      <w:docPartObj>
        <w:docPartGallery w:val="Page Numbers (Bottom of Page)"/>
        <w:docPartUnique/>
      </w:docPartObj>
    </w:sdtPr>
    <w:sdtContent>
      <w:p w14:paraId="60597E47" w14:textId="2C37507D" w:rsidR="00C00AD3" w:rsidRDefault="00C00AD3">
        <w:pPr>
          <w:pStyle w:val="a5"/>
          <w:jc w:val="center"/>
        </w:pPr>
        <w:r>
          <w:fldChar w:fldCharType="begin"/>
        </w:r>
        <w:r>
          <w:instrText>PAGE   \* MERGEFORMAT</w:instrText>
        </w:r>
        <w:r>
          <w:fldChar w:fldCharType="separate"/>
        </w:r>
        <w:r>
          <w:rPr>
            <w:lang w:val="ja-JP"/>
          </w:rPr>
          <w:t>2</w:t>
        </w:r>
        <w:r>
          <w:fldChar w:fldCharType="end"/>
        </w:r>
      </w:p>
    </w:sdtContent>
  </w:sdt>
  <w:p w14:paraId="37D608DF" w14:textId="77777777" w:rsidR="00C00AD3" w:rsidRDefault="00C00AD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1A0E" w14:textId="77777777" w:rsidR="001009F7" w:rsidRDefault="001009F7" w:rsidP="00C00AD3">
      <w:r>
        <w:separator/>
      </w:r>
    </w:p>
  </w:footnote>
  <w:footnote w:type="continuationSeparator" w:id="0">
    <w:p w14:paraId="13468A91" w14:textId="77777777" w:rsidR="001009F7" w:rsidRDefault="001009F7" w:rsidP="00C00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12E"/>
    <w:rsid w:val="001009F7"/>
    <w:rsid w:val="00121624"/>
    <w:rsid w:val="00135157"/>
    <w:rsid w:val="00156343"/>
    <w:rsid w:val="00245B9B"/>
    <w:rsid w:val="002C1B1D"/>
    <w:rsid w:val="00325D55"/>
    <w:rsid w:val="00332B20"/>
    <w:rsid w:val="00380EBB"/>
    <w:rsid w:val="003C27BC"/>
    <w:rsid w:val="00450F09"/>
    <w:rsid w:val="00472322"/>
    <w:rsid w:val="00545DB7"/>
    <w:rsid w:val="00592D7E"/>
    <w:rsid w:val="006D5B0E"/>
    <w:rsid w:val="007174A1"/>
    <w:rsid w:val="0074715B"/>
    <w:rsid w:val="00782AD9"/>
    <w:rsid w:val="00822A2D"/>
    <w:rsid w:val="00855EC0"/>
    <w:rsid w:val="00873B7B"/>
    <w:rsid w:val="0089649B"/>
    <w:rsid w:val="0091321C"/>
    <w:rsid w:val="00A2487D"/>
    <w:rsid w:val="00A57573"/>
    <w:rsid w:val="00AC1A3E"/>
    <w:rsid w:val="00AC42D5"/>
    <w:rsid w:val="00AF3F3C"/>
    <w:rsid w:val="00BA2072"/>
    <w:rsid w:val="00C00AD3"/>
    <w:rsid w:val="00C2112E"/>
    <w:rsid w:val="00C32CF0"/>
    <w:rsid w:val="00C41FE3"/>
    <w:rsid w:val="00D4716B"/>
    <w:rsid w:val="00D47593"/>
    <w:rsid w:val="00DC5735"/>
    <w:rsid w:val="00F000AC"/>
    <w:rsid w:val="00FF5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A0E8E"/>
  <w15:chartTrackingRefBased/>
  <w15:docId w15:val="{FC20E11D-9B13-4498-962E-E1C500C0E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7573"/>
    <w:pPr>
      <w:keepNext/>
      <w:outlineLvl w:val="0"/>
    </w:pPr>
    <w:rPr>
      <w:rFonts w:ascii="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0AD3"/>
    <w:pPr>
      <w:tabs>
        <w:tab w:val="center" w:pos="4252"/>
        <w:tab w:val="right" w:pos="8504"/>
      </w:tabs>
      <w:snapToGrid w:val="0"/>
    </w:pPr>
  </w:style>
  <w:style w:type="character" w:customStyle="1" w:styleId="a4">
    <w:name w:val="ヘッダー (文字)"/>
    <w:basedOn w:val="a0"/>
    <w:link w:val="a3"/>
    <w:uiPriority w:val="99"/>
    <w:rsid w:val="00C00AD3"/>
  </w:style>
  <w:style w:type="paragraph" w:styleId="a5">
    <w:name w:val="footer"/>
    <w:basedOn w:val="a"/>
    <w:link w:val="a6"/>
    <w:uiPriority w:val="99"/>
    <w:unhideWhenUsed/>
    <w:rsid w:val="00C00AD3"/>
    <w:pPr>
      <w:tabs>
        <w:tab w:val="center" w:pos="4252"/>
        <w:tab w:val="right" w:pos="8504"/>
      </w:tabs>
      <w:snapToGrid w:val="0"/>
    </w:pPr>
  </w:style>
  <w:style w:type="character" w:customStyle="1" w:styleId="a6">
    <w:name w:val="フッター (文字)"/>
    <w:basedOn w:val="a0"/>
    <w:link w:val="a5"/>
    <w:uiPriority w:val="99"/>
    <w:rsid w:val="00C00AD3"/>
  </w:style>
  <w:style w:type="character" w:customStyle="1" w:styleId="10">
    <w:name w:val="見出し 1 (文字)"/>
    <w:basedOn w:val="a0"/>
    <w:link w:val="1"/>
    <w:uiPriority w:val="9"/>
    <w:rsid w:val="00A57573"/>
    <w:rPr>
      <w:rFonts w:ascii="Times New Roman" w:hAnsi="Times New Roman" w:cs="Times New Roman"/>
      <w:b/>
      <w:bCs/>
    </w:rPr>
  </w:style>
  <w:style w:type="character" w:styleId="a7">
    <w:name w:val="annotation reference"/>
    <w:basedOn w:val="a0"/>
    <w:uiPriority w:val="99"/>
    <w:semiHidden/>
    <w:unhideWhenUsed/>
    <w:rsid w:val="00D47593"/>
    <w:rPr>
      <w:sz w:val="18"/>
      <w:szCs w:val="18"/>
    </w:rPr>
  </w:style>
  <w:style w:type="paragraph" w:styleId="a8">
    <w:name w:val="annotation text"/>
    <w:basedOn w:val="a"/>
    <w:link w:val="a9"/>
    <w:uiPriority w:val="99"/>
    <w:semiHidden/>
    <w:unhideWhenUsed/>
    <w:rsid w:val="00D47593"/>
    <w:pPr>
      <w:jc w:val="left"/>
    </w:pPr>
  </w:style>
  <w:style w:type="character" w:customStyle="1" w:styleId="a9">
    <w:name w:val="コメント文字列 (文字)"/>
    <w:basedOn w:val="a0"/>
    <w:link w:val="a8"/>
    <w:uiPriority w:val="99"/>
    <w:semiHidden/>
    <w:rsid w:val="00D47593"/>
  </w:style>
  <w:style w:type="paragraph" w:styleId="aa">
    <w:name w:val="annotation subject"/>
    <w:basedOn w:val="a8"/>
    <w:next w:val="a8"/>
    <w:link w:val="ab"/>
    <w:uiPriority w:val="99"/>
    <w:semiHidden/>
    <w:unhideWhenUsed/>
    <w:rsid w:val="00D47593"/>
    <w:rPr>
      <w:b/>
      <w:bCs/>
    </w:rPr>
  </w:style>
  <w:style w:type="character" w:customStyle="1" w:styleId="ab">
    <w:name w:val="コメント内容 (文字)"/>
    <w:basedOn w:val="a9"/>
    <w:link w:val="aa"/>
    <w:uiPriority w:val="99"/>
    <w:semiHidden/>
    <w:rsid w:val="00D47593"/>
    <w:rPr>
      <w:b/>
      <w:bCs/>
    </w:rPr>
  </w:style>
  <w:style w:type="paragraph" w:styleId="ac">
    <w:name w:val="Body Text Indent"/>
    <w:basedOn w:val="a"/>
    <w:link w:val="ad"/>
    <w:uiPriority w:val="99"/>
    <w:unhideWhenUsed/>
    <w:rsid w:val="00855EC0"/>
    <w:pPr>
      <w:ind w:firstLine="840"/>
    </w:pPr>
    <w:rPr>
      <w:rFonts w:ascii="Times New Roman" w:hAnsi="Times New Roman" w:cs="Times New Roman"/>
    </w:rPr>
  </w:style>
  <w:style w:type="character" w:customStyle="1" w:styleId="ad">
    <w:name w:val="本文インデント (文字)"/>
    <w:basedOn w:val="a0"/>
    <w:link w:val="ac"/>
    <w:uiPriority w:val="99"/>
    <w:rsid w:val="00855EC0"/>
    <w:rPr>
      <w:rFonts w:ascii="Times New Roman" w:hAnsi="Times New Roman" w:cs="Times New Roman"/>
    </w:rPr>
  </w:style>
  <w:style w:type="paragraph" w:styleId="ae">
    <w:name w:val="Revision"/>
    <w:hidden/>
    <w:uiPriority w:val="99"/>
    <w:semiHidden/>
    <w:rsid w:val="00AF3F3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1472</Words>
  <Characters>8394</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dc:creator>
  <cp:keywords/>
  <dc:description/>
  <cp:lastModifiedBy>Yuki HIRAI</cp:lastModifiedBy>
  <cp:revision>3</cp:revision>
  <dcterms:created xsi:type="dcterms:W3CDTF">2023-07-07T01:57:00Z</dcterms:created>
  <dcterms:modified xsi:type="dcterms:W3CDTF">2023-07-10T23:29:00Z</dcterms:modified>
</cp:coreProperties>
</file>